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1F088" w14:textId="77777777" w:rsidR="002A6245" w:rsidRPr="00DE367A" w:rsidRDefault="002A6245" w:rsidP="00DE367A">
      <w:pPr>
        <w:tabs>
          <w:tab w:val="left" w:pos="3810"/>
        </w:tabs>
        <w:spacing w:after="0" w:line="240" w:lineRule="auto"/>
        <w:ind w:left="1230" w:firstLine="3306"/>
        <w:rPr>
          <w:rFonts w:eastAsia="Arial"/>
          <w:bCs/>
          <w:sz w:val="48"/>
          <w:szCs w:val="48"/>
        </w:rPr>
      </w:pPr>
      <w:r w:rsidRPr="00DE367A">
        <w:rPr>
          <w:bCs/>
          <w:noProof/>
          <w:sz w:val="48"/>
          <w:szCs w:val="48"/>
        </w:rPr>
        <w:drawing>
          <wp:anchor distT="0" distB="0" distL="114300" distR="114300" simplePos="0" relativeHeight="251662336" behindDoc="0" locked="0" layoutInCell="1" allowOverlap="1" wp14:anchorId="42E0E711" wp14:editId="328F78D2">
            <wp:simplePos x="0" y="0"/>
            <wp:positionH relativeFrom="column">
              <wp:posOffset>1914525</wp:posOffset>
            </wp:positionH>
            <wp:positionV relativeFrom="paragraph">
              <wp:posOffset>-137160</wp:posOffset>
            </wp:positionV>
            <wp:extent cx="847724" cy="847726"/>
            <wp:effectExtent l="0" t="0" r="0" b="0"/>
            <wp:wrapNone/>
            <wp:docPr id="187705120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51200"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724" cy="847726"/>
                    </a:xfrm>
                    <a:prstGeom prst="rect">
                      <a:avLst/>
                    </a:prstGeom>
                  </pic:spPr>
                </pic:pic>
              </a:graphicData>
            </a:graphic>
          </wp:anchor>
        </w:drawing>
      </w:r>
      <w:r w:rsidRPr="00DE367A">
        <w:rPr>
          <w:rFonts w:eastAsia="Arial"/>
          <w:bCs/>
          <w:sz w:val="48"/>
          <w:szCs w:val="48"/>
        </w:rPr>
        <w:t>Craigclowan</w:t>
      </w:r>
    </w:p>
    <w:p w14:paraId="44A6403C" w14:textId="2832DEF1" w:rsidR="002A6245" w:rsidRPr="00DE367A" w:rsidRDefault="002A6245" w:rsidP="00DE367A">
      <w:pPr>
        <w:tabs>
          <w:tab w:val="left" w:pos="3810"/>
          <w:tab w:val="left" w:pos="4536"/>
        </w:tabs>
        <w:spacing w:after="0" w:line="240" w:lineRule="auto"/>
        <w:ind w:firstLine="3306"/>
        <w:rPr>
          <w:rFonts w:eastAsia="Arial"/>
          <w:bCs/>
          <w:sz w:val="34"/>
          <w:szCs w:val="34"/>
        </w:rPr>
      </w:pPr>
      <w:r w:rsidRPr="00DE367A">
        <w:rPr>
          <w:rFonts w:eastAsia="Arial"/>
          <w:bCs/>
          <w:sz w:val="34"/>
          <w:szCs w:val="34"/>
        </w:rPr>
        <w:tab/>
      </w:r>
      <w:r w:rsidRPr="00DE367A">
        <w:rPr>
          <w:rFonts w:eastAsia="Arial"/>
          <w:bCs/>
          <w:sz w:val="34"/>
          <w:szCs w:val="34"/>
        </w:rPr>
        <w:tab/>
        <w:t>School &amp; Nursery</w:t>
      </w:r>
    </w:p>
    <w:p w14:paraId="1655FC67" w14:textId="28327B07" w:rsidR="002A6245" w:rsidRDefault="002A6245" w:rsidP="00DE367A">
      <w:pPr>
        <w:tabs>
          <w:tab w:val="left" w:pos="3810"/>
        </w:tabs>
        <w:spacing w:line="278" w:lineRule="auto"/>
        <w:ind w:firstLine="3306"/>
        <w:jc w:val="center"/>
        <w:rPr>
          <w:rFonts w:ascii="Arial" w:eastAsia="Arial" w:hAnsi="Arial" w:cs="Arial"/>
          <w:b/>
          <w:sz w:val="34"/>
          <w:szCs w:val="34"/>
        </w:rPr>
      </w:pPr>
    </w:p>
    <w:p w14:paraId="2CDC7804" w14:textId="77777777" w:rsidR="002A6245" w:rsidRDefault="002A6245">
      <w:pPr>
        <w:tabs>
          <w:tab w:val="left" w:pos="3810"/>
        </w:tabs>
        <w:spacing w:line="278" w:lineRule="auto"/>
        <w:jc w:val="center"/>
        <w:rPr>
          <w:rFonts w:ascii="Arial" w:eastAsia="Arial" w:hAnsi="Arial" w:cs="Arial"/>
          <w:b/>
          <w:sz w:val="34"/>
          <w:szCs w:val="34"/>
        </w:rPr>
      </w:pPr>
    </w:p>
    <w:p w14:paraId="4ED6A49F" w14:textId="274DBD51" w:rsidR="00EA12DD" w:rsidRPr="00DE367A" w:rsidRDefault="00DE367A">
      <w:pPr>
        <w:tabs>
          <w:tab w:val="left" w:pos="3810"/>
        </w:tabs>
        <w:spacing w:line="278" w:lineRule="auto"/>
        <w:jc w:val="center"/>
        <w:rPr>
          <w:rFonts w:eastAsia="Arial"/>
          <w:b/>
          <w:smallCaps/>
          <w:sz w:val="40"/>
          <w:szCs w:val="40"/>
        </w:rPr>
      </w:pPr>
      <w:r w:rsidRPr="00DE367A">
        <w:rPr>
          <w:rFonts w:eastAsia="Arial"/>
          <w:b/>
          <w:smallCaps/>
          <w:sz w:val="40"/>
          <w:szCs w:val="40"/>
        </w:rPr>
        <w:t>Head of French</w:t>
      </w:r>
    </w:p>
    <w:p w14:paraId="4B3720BE" w14:textId="77777777" w:rsidR="00DE367A" w:rsidRDefault="00DE367A">
      <w:pPr>
        <w:tabs>
          <w:tab w:val="left" w:pos="3810"/>
        </w:tabs>
        <w:spacing w:line="278" w:lineRule="auto"/>
        <w:jc w:val="both"/>
        <w:rPr>
          <w:rFonts w:ascii="Arial" w:eastAsia="Arial" w:hAnsi="Arial" w:cs="Arial"/>
          <w:b/>
          <w:u w:val="single"/>
        </w:rPr>
      </w:pPr>
    </w:p>
    <w:p w14:paraId="1B763876" w14:textId="5A5A09CF" w:rsidR="00EA12DD" w:rsidRPr="00DE367A" w:rsidRDefault="00447166">
      <w:pPr>
        <w:tabs>
          <w:tab w:val="left" w:pos="3810"/>
        </w:tabs>
        <w:spacing w:line="278" w:lineRule="auto"/>
        <w:jc w:val="both"/>
        <w:rPr>
          <w:rFonts w:eastAsia="Arial"/>
          <w:b/>
          <w:sz w:val="28"/>
          <w:szCs w:val="28"/>
        </w:rPr>
      </w:pPr>
      <w:r w:rsidRPr="00DE367A">
        <w:rPr>
          <w:rFonts w:eastAsia="Arial"/>
          <w:b/>
          <w:sz w:val="28"/>
          <w:szCs w:val="28"/>
        </w:rPr>
        <w:t>The Position</w:t>
      </w:r>
    </w:p>
    <w:p w14:paraId="2160D266" w14:textId="3AA490AB" w:rsidR="00EA12DD" w:rsidRPr="00DE367A" w:rsidRDefault="00447166">
      <w:pPr>
        <w:spacing w:after="0" w:line="240" w:lineRule="auto"/>
        <w:jc w:val="both"/>
        <w:rPr>
          <w:rFonts w:eastAsia="Arial"/>
          <w:sz w:val="24"/>
          <w:szCs w:val="24"/>
        </w:rPr>
      </w:pPr>
      <w:r w:rsidRPr="00DE367A">
        <w:rPr>
          <w:rFonts w:eastAsia="Arial"/>
          <w:sz w:val="24"/>
          <w:szCs w:val="24"/>
        </w:rPr>
        <w:t xml:space="preserve">Applications are welcomed for the position of Head of French. </w:t>
      </w:r>
      <w:r w:rsidR="00DE367A">
        <w:rPr>
          <w:rFonts w:eastAsia="Arial"/>
          <w:sz w:val="24"/>
          <w:szCs w:val="24"/>
        </w:rPr>
        <w:t xml:space="preserve"> </w:t>
      </w:r>
      <w:r w:rsidRPr="00DE367A">
        <w:rPr>
          <w:rFonts w:eastAsia="Arial"/>
          <w:sz w:val="24"/>
          <w:szCs w:val="24"/>
        </w:rPr>
        <w:t>We are looking for a talented and passionate teacher to join our team and deliver French lessons throughout our school.</w:t>
      </w:r>
      <w:r w:rsidR="00DE367A">
        <w:rPr>
          <w:rFonts w:eastAsia="Arial"/>
          <w:sz w:val="24"/>
          <w:szCs w:val="24"/>
        </w:rPr>
        <w:t xml:space="preserve"> </w:t>
      </w:r>
      <w:r w:rsidRPr="00DE367A">
        <w:rPr>
          <w:rFonts w:eastAsia="Arial"/>
          <w:sz w:val="24"/>
          <w:szCs w:val="24"/>
        </w:rPr>
        <w:t xml:space="preserve"> The successful candidate will have the chance to shape the French curriculum throughout the school from Nursery to Form 8.</w:t>
      </w:r>
    </w:p>
    <w:p w14:paraId="1A744A21" w14:textId="77777777" w:rsidR="00EA12DD" w:rsidRPr="00DE367A" w:rsidRDefault="00EA12DD">
      <w:pPr>
        <w:spacing w:after="0" w:line="240" w:lineRule="auto"/>
        <w:jc w:val="both"/>
        <w:rPr>
          <w:rFonts w:eastAsia="Arial"/>
          <w:color w:val="4D545F"/>
          <w:sz w:val="24"/>
          <w:szCs w:val="24"/>
        </w:rPr>
      </w:pPr>
    </w:p>
    <w:p w14:paraId="7A4C9ADE" w14:textId="2681813B" w:rsidR="00EA12DD" w:rsidRPr="00DE367A" w:rsidRDefault="00447166">
      <w:pPr>
        <w:shd w:val="clear" w:color="auto" w:fill="FFFFFF"/>
        <w:spacing w:after="0" w:line="240" w:lineRule="auto"/>
        <w:jc w:val="both"/>
        <w:rPr>
          <w:rFonts w:eastAsia="Arial"/>
          <w:sz w:val="24"/>
          <w:szCs w:val="24"/>
        </w:rPr>
      </w:pPr>
      <w:r w:rsidRPr="00DE367A">
        <w:rPr>
          <w:rFonts w:eastAsia="Arial"/>
          <w:sz w:val="24"/>
          <w:szCs w:val="24"/>
        </w:rPr>
        <w:t>At Craigclowan we are passionate about childhood.  We are a thriving, co-educational independent day school and nursery with a current role of over 2</w:t>
      </w:r>
      <w:r w:rsidR="00DE367A">
        <w:rPr>
          <w:rFonts w:eastAsia="Arial"/>
          <w:sz w:val="24"/>
          <w:szCs w:val="24"/>
        </w:rPr>
        <w:t>2</w:t>
      </w:r>
      <w:r w:rsidRPr="00DE367A">
        <w:rPr>
          <w:rFonts w:eastAsia="Arial"/>
          <w:sz w:val="24"/>
          <w:szCs w:val="24"/>
        </w:rPr>
        <w:t>0 boys and girls aged three to thirteen.  We are fortunate to be ideally located in a prominent and well-connected setting to the south of the Fair City of Perth overlooking this beautiful city, the River Tay and the incredible countryside beyond.  As one of the largest prep schools in Scotland, we have excellent specialist teaching facilities for sport, music and the arts and each academic curriculum area.  We enjoy an excellent academic record and a busy extra-curricular programme.  However, it is our com</w:t>
      </w:r>
      <w:r w:rsidRPr="00DE367A">
        <w:rPr>
          <w:rFonts w:eastAsia="Arial"/>
          <w:sz w:val="24"/>
          <w:szCs w:val="24"/>
        </w:rPr>
        <w:t>mitted and talented staff who really make the difference; the excellent relationship between pupils and specialist staff and the ability of the staff to draw out the very best from the children is fundamental to what we do.  We aim to provide a broad education and a strong academic stimulus with opportunities for each pupil to</w:t>
      </w:r>
      <w:r w:rsidRPr="00DE367A">
        <w:rPr>
          <w:rFonts w:eastAsia="Arial"/>
          <w:color w:val="555555"/>
          <w:sz w:val="24"/>
          <w:szCs w:val="24"/>
        </w:rPr>
        <w:t xml:space="preserve"> </w:t>
      </w:r>
      <w:r w:rsidRPr="00DE367A">
        <w:rPr>
          <w:rFonts w:eastAsia="Arial"/>
          <w:sz w:val="24"/>
          <w:szCs w:val="24"/>
        </w:rPr>
        <w:t>explore, make mistakes, learn and grow, both inside and outside of the classroom.</w:t>
      </w:r>
    </w:p>
    <w:p w14:paraId="67DE3068" w14:textId="77777777" w:rsidR="00EA12DD" w:rsidRDefault="00EA12DD">
      <w:pPr>
        <w:spacing w:after="0" w:line="240" w:lineRule="auto"/>
        <w:jc w:val="both"/>
        <w:rPr>
          <w:rFonts w:eastAsia="Arial"/>
          <w:sz w:val="24"/>
          <w:szCs w:val="24"/>
        </w:rPr>
      </w:pPr>
    </w:p>
    <w:p w14:paraId="45579441" w14:textId="77777777" w:rsidR="00DE367A" w:rsidRPr="00DE367A" w:rsidRDefault="00DE367A">
      <w:pPr>
        <w:spacing w:after="0" w:line="240" w:lineRule="auto"/>
        <w:jc w:val="both"/>
        <w:rPr>
          <w:rFonts w:eastAsia="Arial"/>
          <w:sz w:val="24"/>
          <w:szCs w:val="24"/>
        </w:rPr>
      </w:pPr>
    </w:p>
    <w:p w14:paraId="51F3E610" w14:textId="51478C2D" w:rsidR="00EA12DD" w:rsidRPr="00DE367A" w:rsidRDefault="00447166" w:rsidP="00DE367A">
      <w:pPr>
        <w:tabs>
          <w:tab w:val="left" w:pos="3810"/>
        </w:tabs>
        <w:spacing w:line="278" w:lineRule="auto"/>
        <w:jc w:val="both"/>
        <w:rPr>
          <w:rFonts w:eastAsia="Arial"/>
          <w:b/>
          <w:sz w:val="28"/>
          <w:szCs w:val="28"/>
        </w:rPr>
      </w:pPr>
      <w:r w:rsidRPr="00DE367A">
        <w:rPr>
          <w:rFonts w:eastAsia="Arial"/>
          <w:b/>
          <w:sz w:val="28"/>
          <w:szCs w:val="28"/>
        </w:rPr>
        <w:t>Key Duties</w:t>
      </w:r>
    </w:p>
    <w:p w14:paraId="14CDDD51"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Work effectively as a member of the department to deliver excellent teaching and learning and ensure pupils are properly prepared for assessments. </w:t>
      </w:r>
    </w:p>
    <w:p w14:paraId="5654C324"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Set high expectations for all pupils, to deepen their knowledge and understanding to maximize achievement. </w:t>
      </w:r>
    </w:p>
    <w:p w14:paraId="03C73929"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Develop new resources and course materials.</w:t>
      </w:r>
    </w:p>
    <w:p w14:paraId="52B7ADD6"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Assess, record and report on work of pupils as required by the school, ensuring that assessments are meaningful and informative. </w:t>
      </w:r>
    </w:p>
    <w:p w14:paraId="44E49E33" w14:textId="0389B0D5"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Attend parent evenings and feed</w:t>
      </w:r>
      <w:r w:rsidR="00DE367A">
        <w:rPr>
          <w:rFonts w:eastAsia="Arial"/>
          <w:sz w:val="24"/>
          <w:szCs w:val="24"/>
        </w:rPr>
        <w:t xml:space="preserve"> </w:t>
      </w:r>
      <w:r w:rsidRPr="00DE367A">
        <w:rPr>
          <w:rFonts w:eastAsia="Arial"/>
          <w:sz w:val="24"/>
          <w:szCs w:val="24"/>
        </w:rPr>
        <w:t xml:space="preserve">back to parents whenever necessary and contribute effectively and positively to the corporate life and welfare of the school. </w:t>
      </w:r>
    </w:p>
    <w:p w14:paraId="3C55D39E"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Create an effective working environment where support and encouragement </w:t>
      </w:r>
      <w:proofErr w:type="gramStart"/>
      <w:r w:rsidRPr="00DE367A">
        <w:rPr>
          <w:rFonts w:eastAsia="Arial"/>
          <w:sz w:val="24"/>
          <w:szCs w:val="24"/>
        </w:rPr>
        <w:t>is</w:t>
      </w:r>
      <w:proofErr w:type="gramEnd"/>
      <w:r w:rsidRPr="00DE367A">
        <w:rPr>
          <w:rFonts w:eastAsia="Arial"/>
          <w:sz w:val="24"/>
          <w:szCs w:val="24"/>
        </w:rPr>
        <w:t xml:space="preserve"> offered to all pupils. </w:t>
      </w:r>
    </w:p>
    <w:p w14:paraId="0B247C21"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Remain up to date with curricular development. </w:t>
      </w:r>
    </w:p>
    <w:p w14:paraId="4539513E"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Participate in the co-curricular life of the school. </w:t>
      </w:r>
    </w:p>
    <w:p w14:paraId="5670A144" w14:textId="53B94586"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Maintain the </w:t>
      </w:r>
      <w:r w:rsidR="00DE367A">
        <w:rPr>
          <w:rFonts w:eastAsia="Arial"/>
          <w:sz w:val="24"/>
          <w:szCs w:val="24"/>
        </w:rPr>
        <w:t>s</w:t>
      </w:r>
      <w:r w:rsidRPr="00DE367A">
        <w:rPr>
          <w:rFonts w:eastAsia="Arial"/>
          <w:sz w:val="24"/>
          <w:szCs w:val="24"/>
        </w:rPr>
        <w:t xml:space="preserve">tandard for full GTCS registration. </w:t>
      </w:r>
      <w:r w:rsidR="00DE367A">
        <w:rPr>
          <w:rFonts w:eastAsia="Arial"/>
          <w:sz w:val="24"/>
          <w:szCs w:val="24"/>
        </w:rPr>
        <w:t xml:space="preserve"> </w:t>
      </w:r>
      <w:r w:rsidRPr="00DE367A">
        <w:rPr>
          <w:rFonts w:eastAsia="Arial"/>
          <w:sz w:val="24"/>
          <w:szCs w:val="24"/>
        </w:rPr>
        <w:t xml:space="preserve">Required to undertake relevant CPD, be observed and write up all activities in </w:t>
      </w:r>
      <w:r w:rsidR="00DE367A">
        <w:rPr>
          <w:rFonts w:eastAsia="Arial"/>
          <w:sz w:val="24"/>
          <w:szCs w:val="24"/>
        </w:rPr>
        <w:t>your</w:t>
      </w:r>
      <w:r w:rsidRPr="00DE367A">
        <w:rPr>
          <w:rFonts w:eastAsia="Arial"/>
          <w:sz w:val="24"/>
          <w:szCs w:val="24"/>
        </w:rPr>
        <w:t xml:space="preserve"> GTCS Profile.</w:t>
      </w:r>
    </w:p>
    <w:p w14:paraId="0275AF1A"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Participate in training and development as required. </w:t>
      </w:r>
    </w:p>
    <w:p w14:paraId="36D07129" w14:textId="1FDC1A44"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lastRenderedPageBreak/>
        <w:t xml:space="preserve">Responsibility for promoting and safeguarding the welfare of any child or young person in </w:t>
      </w:r>
      <w:r w:rsidR="00DE367A">
        <w:rPr>
          <w:rFonts w:eastAsia="Arial"/>
          <w:sz w:val="24"/>
          <w:szCs w:val="24"/>
        </w:rPr>
        <w:t>your</w:t>
      </w:r>
      <w:r w:rsidRPr="00DE367A">
        <w:rPr>
          <w:rFonts w:eastAsia="Arial"/>
          <w:sz w:val="24"/>
          <w:szCs w:val="24"/>
        </w:rPr>
        <w:t xml:space="preserve"> care</w:t>
      </w:r>
      <w:r w:rsidR="00DE367A">
        <w:rPr>
          <w:rFonts w:eastAsia="Arial"/>
          <w:sz w:val="24"/>
          <w:szCs w:val="24"/>
        </w:rPr>
        <w:t>.</w:t>
      </w:r>
    </w:p>
    <w:p w14:paraId="7ECA9D9D" w14:textId="77777777"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Develop a good working relationship with all colleagues. </w:t>
      </w:r>
    </w:p>
    <w:p w14:paraId="26ABA535" w14:textId="221DF394"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 xml:space="preserve">Attend regular staff meetings and </w:t>
      </w:r>
      <w:r w:rsidR="00DE367A">
        <w:rPr>
          <w:rFonts w:eastAsia="Arial"/>
          <w:sz w:val="24"/>
          <w:szCs w:val="24"/>
        </w:rPr>
        <w:t>INSET</w:t>
      </w:r>
      <w:r w:rsidRPr="00DE367A">
        <w:rPr>
          <w:rFonts w:eastAsia="Arial"/>
          <w:sz w:val="24"/>
          <w:szCs w:val="24"/>
        </w:rPr>
        <w:t xml:space="preserve"> Days</w:t>
      </w:r>
      <w:r w:rsidR="00DE367A">
        <w:rPr>
          <w:rFonts w:eastAsia="Arial"/>
          <w:sz w:val="24"/>
          <w:szCs w:val="24"/>
        </w:rPr>
        <w:t>.</w:t>
      </w:r>
    </w:p>
    <w:p w14:paraId="338A4D9D" w14:textId="72164755" w:rsidR="00EA12DD" w:rsidRPr="00DE367A" w:rsidRDefault="00447166" w:rsidP="00DE367A">
      <w:pPr>
        <w:numPr>
          <w:ilvl w:val="0"/>
          <w:numId w:val="6"/>
        </w:numPr>
        <w:spacing w:after="0" w:line="240" w:lineRule="auto"/>
        <w:ind w:left="567" w:hanging="567"/>
        <w:jc w:val="both"/>
        <w:rPr>
          <w:rFonts w:eastAsia="Arial"/>
          <w:sz w:val="24"/>
          <w:szCs w:val="24"/>
        </w:rPr>
      </w:pPr>
      <w:r w:rsidRPr="00DE367A">
        <w:rPr>
          <w:rFonts w:eastAsia="Arial"/>
          <w:sz w:val="24"/>
          <w:szCs w:val="24"/>
        </w:rPr>
        <w:t>In addition to the above, you will be expected to carry out any other job which may be reasonably required of you</w:t>
      </w:r>
      <w:r w:rsidR="00DE367A">
        <w:rPr>
          <w:rFonts w:eastAsia="Arial"/>
          <w:sz w:val="24"/>
          <w:szCs w:val="24"/>
        </w:rPr>
        <w:t>.</w:t>
      </w:r>
    </w:p>
    <w:p w14:paraId="5BD05467" w14:textId="77777777" w:rsidR="00EA12DD" w:rsidRDefault="00EA12DD">
      <w:pPr>
        <w:spacing w:after="0" w:line="240" w:lineRule="auto"/>
        <w:ind w:left="720"/>
        <w:jc w:val="both"/>
        <w:rPr>
          <w:rFonts w:eastAsia="Arial"/>
          <w:sz w:val="24"/>
          <w:szCs w:val="24"/>
        </w:rPr>
      </w:pPr>
    </w:p>
    <w:p w14:paraId="6D37B543" w14:textId="77777777" w:rsidR="00DE367A" w:rsidRPr="00DE367A" w:rsidRDefault="00DE367A">
      <w:pPr>
        <w:spacing w:after="0" w:line="240" w:lineRule="auto"/>
        <w:ind w:left="720"/>
        <w:jc w:val="both"/>
        <w:rPr>
          <w:rFonts w:eastAsia="Arial"/>
          <w:sz w:val="24"/>
          <w:szCs w:val="24"/>
        </w:rPr>
      </w:pPr>
    </w:p>
    <w:p w14:paraId="6242E17C" w14:textId="1C7B2C58" w:rsidR="00EA12DD" w:rsidRPr="00DE367A" w:rsidRDefault="00447166" w:rsidP="00DE367A">
      <w:pPr>
        <w:tabs>
          <w:tab w:val="left" w:pos="3810"/>
        </w:tabs>
        <w:spacing w:line="278" w:lineRule="auto"/>
        <w:jc w:val="both"/>
        <w:rPr>
          <w:rFonts w:eastAsia="Arial"/>
          <w:b/>
          <w:sz w:val="24"/>
          <w:szCs w:val="24"/>
        </w:rPr>
      </w:pPr>
      <w:r w:rsidRPr="00DE367A">
        <w:rPr>
          <w:rFonts w:eastAsia="Arial"/>
          <w:b/>
          <w:sz w:val="28"/>
          <w:szCs w:val="28"/>
        </w:rPr>
        <w:t xml:space="preserve">Skills and Experience </w:t>
      </w:r>
      <w:r w:rsidR="00DE367A">
        <w:rPr>
          <w:rFonts w:eastAsia="Arial"/>
          <w:b/>
          <w:sz w:val="28"/>
          <w:szCs w:val="28"/>
        </w:rPr>
        <w:t>R</w:t>
      </w:r>
      <w:r w:rsidRPr="00DE367A">
        <w:rPr>
          <w:rFonts w:eastAsia="Arial"/>
          <w:b/>
          <w:sz w:val="28"/>
          <w:szCs w:val="28"/>
        </w:rPr>
        <w:t>equired</w:t>
      </w:r>
    </w:p>
    <w:p w14:paraId="7A67E1D1" w14:textId="77777777" w:rsidR="00DE367A" w:rsidRPr="00DE367A" w:rsidRDefault="00DE367A" w:rsidP="00DE367A">
      <w:pPr>
        <w:spacing w:after="0" w:line="240" w:lineRule="auto"/>
        <w:jc w:val="both"/>
        <w:rPr>
          <w:rFonts w:eastAsia="Arial"/>
          <w:b/>
          <w:sz w:val="24"/>
          <w:szCs w:val="24"/>
        </w:rPr>
      </w:pPr>
      <w:r w:rsidRPr="00DE367A">
        <w:rPr>
          <w:rFonts w:eastAsia="Arial"/>
          <w:b/>
          <w:sz w:val="24"/>
          <w:szCs w:val="24"/>
        </w:rPr>
        <w:t xml:space="preserve">Qualifications </w:t>
      </w:r>
    </w:p>
    <w:p w14:paraId="7E4F0BC1" w14:textId="5DE2E9C5" w:rsidR="00DE367A" w:rsidRPr="00DE367A" w:rsidRDefault="00DE367A" w:rsidP="000726ED">
      <w:pPr>
        <w:numPr>
          <w:ilvl w:val="0"/>
          <w:numId w:val="7"/>
        </w:numPr>
        <w:spacing w:after="0" w:line="240" w:lineRule="auto"/>
        <w:ind w:hanging="567"/>
        <w:jc w:val="both"/>
        <w:rPr>
          <w:rFonts w:eastAsia="Arial"/>
          <w:sz w:val="24"/>
          <w:szCs w:val="24"/>
        </w:rPr>
      </w:pPr>
      <w:r w:rsidRPr="00DE367A">
        <w:rPr>
          <w:rFonts w:eastAsia="Arial"/>
          <w:sz w:val="24"/>
          <w:szCs w:val="24"/>
        </w:rPr>
        <w:t>A relevant degree</w:t>
      </w:r>
      <w:r>
        <w:rPr>
          <w:rFonts w:eastAsia="Arial"/>
          <w:sz w:val="24"/>
          <w:szCs w:val="24"/>
        </w:rPr>
        <w:t>.</w:t>
      </w:r>
    </w:p>
    <w:p w14:paraId="3982DCA1" w14:textId="77777777" w:rsidR="00DE367A" w:rsidRPr="00DE367A" w:rsidRDefault="00DE367A" w:rsidP="000726ED">
      <w:pPr>
        <w:numPr>
          <w:ilvl w:val="0"/>
          <w:numId w:val="7"/>
        </w:numPr>
        <w:spacing w:after="0" w:line="240" w:lineRule="auto"/>
        <w:ind w:hanging="567"/>
        <w:jc w:val="both"/>
        <w:rPr>
          <w:rFonts w:eastAsia="Arial"/>
          <w:sz w:val="24"/>
          <w:szCs w:val="24"/>
        </w:rPr>
      </w:pPr>
      <w:r w:rsidRPr="00DE367A">
        <w:rPr>
          <w:rFonts w:eastAsia="Arial"/>
          <w:sz w:val="24"/>
          <w:szCs w:val="24"/>
        </w:rPr>
        <w:t>PGDE in relevant subject (or equivalent).</w:t>
      </w:r>
    </w:p>
    <w:p w14:paraId="42E23857" w14:textId="6C56ED85" w:rsidR="00DE367A" w:rsidRPr="000726ED" w:rsidRDefault="00DE367A" w:rsidP="000726ED">
      <w:pPr>
        <w:pStyle w:val="ListParagraph"/>
        <w:numPr>
          <w:ilvl w:val="0"/>
          <w:numId w:val="7"/>
        </w:numPr>
        <w:tabs>
          <w:tab w:val="left" w:pos="3810"/>
        </w:tabs>
        <w:spacing w:after="0" w:line="240" w:lineRule="auto"/>
        <w:ind w:hanging="567"/>
        <w:jc w:val="both"/>
        <w:rPr>
          <w:rFonts w:eastAsia="Arial"/>
          <w:b/>
          <w:sz w:val="24"/>
          <w:szCs w:val="24"/>
        </w:rPr>
      </w:pPr>
      <w:r w:rsidRPr="00DE367A">
        <w:rPr>
          <w:rFonts w:eastAsia="Arial"/>
          <w:sz w:val="24"/>
          <w:szCs w:val="24"/>
        </w:rPr>
        <w:t>Registration with GTCS.</w:t>
      </w:r>
    </w:p>
    <w:p w14:paraId="190730E9" w14:textId="77777777" w:rsidR="000726ED" w:rsidRPr="00DE367A" w:rsidRDefault="000726ED" w:rsidP="000726ED">
      <w:pPr>
        <w:pStyle w:val="ListParagraph"/>
        <w:tabs>
          <w:tab w:val="left" w:pos="3810"/>
        </w:tabs>
        <w:spacing w:after="0" w:line="240" w:lineRule="auto"/>
        <w:ind w:left="567"/>
        <w:jc w:val="both"/>
        <w:rPr>
          <w:rFonts w:eastAsia="Arial"/>
          <w:b/>
          <w:sz w:val="24"/>
          <w:szCs w:val="24"/>
        </w:rPr>
      </w:pPr>
    </w:p>
    <w:p w14:paraId="4B501340" w14:textId="77777777" w:rsidR="000726ED" w:rsidRPr="00DE367A" w:rsidRDefault="000726ED" w:rsidP="000726ED">
      <w:pPr>
        <w:spacing w:after="0" w:line="240" w:lineRule="auto"/>
        <w:jc w:val="both"/>
        <w:rPr>
          <w:rFonts w:eastAsia="Arial"/>
          <w:b/>
          <w:sz w:val="24"/>
          <w:szCs w:val="24"/>
        </w:rPr>
      </w:pPr>
      <w:r w:rsidRPr="00DE367A">
        <w:rPr>
          <w:rFonts w:eastAsia="Arial"/>
          <w:b/>
          <w:sz w:val="24"/>
          <w:szCs w:val="24"/>
        </w:rPr>
        <w:t xml:space="preserve">Knowledge, Experience, Skills and Attributes </w:t>
      </w:r>
    </w:p>
    <w:p w14:paraId="325F2D7D" w14:textId="4FB29760"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Embody the school values</w:t>
      </w:r>
      <w:r>
        <w:rPr>
          <w:rFonts w:eastAsia="Arial"/>
          <w:sz w:val="24"/>
          <w:szCs w:val="24"/>
        </w:rPr>
        <w:t>.</w:t>
      </w:r>
    </w:p>
    <w:p w14:paraId="0860DAB2" w14:textId="11661099"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Academically rigorous, creative and flexible</w:t>
      </w:r>
      <w:r>
        <w:rPr>
          <w:rFonts w:eastAsia="Arial"/>
          <w:sz w:val="24"/>
          <w:szCs w:val="24"/>
        </w:rPr>
        <w:t>.</w:t>
      </w:r>
    </w:p>
    <w:p w14:paraId="06B2A0AE" w14:textId="77777777"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Ability to develop new ideas and resources.</w:t>
      </w:r>
    </w:p>
    <w:p w14:paraId="0DCAE7AA" w14:textId="77777777"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Ability to adapt e.g. curriculum changes.</w:t>
      </w:r>
    </w:p>
    <w:p w14:paraId="3C261DEE" w14:textId="77777777"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Committed and reflective practitioner.</w:t>
      </w:r>
    </w:p>
    <w:p w14:paraId="1D56FDA4" w14:textId="13978571"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Keen to explore innovative and stimulating ways to positively encourage the next generation</w:t>
      </w:r>
      <w:r>
        <w:rPr>
          <w:rFonts w:eastAsia="Arial"/>
          <w:sz w:val="24"/>
          <w:szCs w:val="24"/>
        </w:rPr>
        <w:t>.</w:t>
      </w:r>
    </w:p>
    <w:p w14:paraId="2D4D4FAD" w14:textId="36E6FAF2" w:rsidR="000726ED" w:rsidRP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Contribute to and strengthen the existing positive ethos in the department</w:t>
      </w:r>
      <w:r>
        <w:rPr>
          <w:rFonts w:eastAsia="Arial"/>
          <w:sz w:val="24"/>
          <w:szCs w:val="24"/>
        </w:rPr>
        <w:t>.</w:t>
      </w:r>
    </w:p>
    <w:p w14:paraId="56D24868" w14:textId="579E7DF8" w:rsidR="00DE367A" w:rsidRDefault="000726ED" w:rsidP="000726ED">
      <w:pPr>
        <w:numPr>
          <w:ilvl w:val="0"/>
          <w:numId w:val="7"/>
        </w:numPr>
        <w:spacing w:after="0" w:line="240" w:lineRule="auto"/>
        <w:ind w:hanging="567"/>
        <w:jc w:val="both"/>
        <w:rPr>
          <w:rFonts w:eastAsia="Arial"/>
          <w:sz w:val="24"/>
          <w:szCs w:val="24"/>
        </w:rPr>
      </w:pPr>
      <w:r w:rsidRPr="00DE367A">
        <w:rPr>
          <w:rFonts w:eastAsia="Arial"/>
          <w:sz w:val="24"/>
          <w:szCs w:val="24"/>
        </w:rPr>
        <w:t>Self-motivated with the ability to collaborate with colleagues across the wider school community.</w:t>
      </w:r>
    </w:p>
    <w:p w14:paraId="01CD8F79" w14:textId="77777777" w:rsidR="000726ED" w:rsidRDefault="000726ED" w:rsidP="000726ED">
      <w:pPr>
        <w:spacing w:after="0" w:line="278" w:lineRule="auto"/>
        <w:ind w:left="567"/>
        <w:jc w:val="both"/>
        <w:rPr>
          <w:rFonts w:eastAsia="Arial"/>
          <w:sz w:val="24"/>
          <w:szCs w:val="24"/>
        </w:rPr>
      </w:pPr>
    </w:p>
    <w:p w14:paraId="67FF96E7" w14:textId="77777777" w:rsidR="000726ED" w:rsidRPr="000726ED" w:rsidRDefault="000726ED" w:rsidP="000726ED">
      <w:pPr>
        <w:spacing w:after="0" w:line="278" w:lineRule="auto"/>
        <w:ind w:left="567"/>
        <w:jc w:val="both"/>
        <w:rPr>
          <w:rFonts w:eastAsia="Arial"/>
          <w:sz w:val="24"/>
          <w:szCs w:val="24"/>
        </w:rPr>
      </w:pPr>
    </w:p>
    <w:p w14:paraId="3F455A6B" w14:textId="77777777" w:rsidR="00EA12DD" w:rsidRPr="000726ED" w:rsidRDefault="00447166" w:rsidP="000726ED">
      <w:pPr>
        <w:tabs>
          <w:tab w:val="left" w:pos="3810"/>
        </w:tabs>
        <w:spacing w:line="278" w:lineRule="auto"/>
        <w:jc w:val="both"/>
        <w:rPr>
          <w:rFonts w:eastAsia="Arial"/>
          <w:b/>
          <w:sz w:val="28"/>
          <w:szCs w:val="28"/>
        </w:rPr>
      </w:pPr>
      <w:r w:rsidRPr="000726ED">
        <w:rPr>
          <w:rFonts w:eastAsia="Arial"/>
          <w:b/>
          <w:sz w:val="28"/>
          <w:szCs w:val="28"/>
        </w:rPr>
        <w:t>Terms</w:t>
      </w:r>
    </w:p>
    <w:p w14:paraId="45803889" w14:textId="6305BBEE" w:rsidR="000726ED" w:rsidRDefault="00447166" w:rsidP="000726ED">
      <w:pPr>
        <w:spacing w:after="0" w:line="240" w:lineRule="auto"/>
        <w:jc w:val="both"/>
        <w:rPr>
          <w:rFonts w:eastAsia="Arial"/>
          <w:sz w:val="24"/>
          <w:szCs w:val="24"/>
        </w:rPr>
      </w:pPr>
      <w:r w:rsidRPr="00DE367A">
        <w:rPr>
          <w:rFonts w:eastAsia="Arial"/>
          <w:sz w:val="24"/>
          <w:szCs w:val="24"/>
        </w:rPr>
        <w:t xml:space="preserve">This is a part-time, permanent position, based on 0.8 of a </w:t>
      </w:r>
      <w:proofErr w:type="gramStart"/>
      <w:r w:rsidRPr="00DE367A">
        <w:rPr>
          <w:rFonts w:eastAsia="Arial"/>
          <w:sz w:val="24"/>
          <w:szCs w:val="24"/>
        </w:rPr>
        <w:t>full time</w:t>
      </w:r>
      <w:proofErr w:type="gramEnd"/>
      <w:r w:rsidRPr="00DE367A">
        <w:rPr>
          <w:rFonts w:eastAsia="Arial"/>
          <w:sz w:val="24"/>
          <w:szCs w:val="24"/>
        </w:rPr>
        <w:t xml:space="preserve"> teaching allowance. </w:t>
      </w:r>
      <w:r w:rsidRPr="00DE367A">
        <w:rPr>
          <w:rFonts w:eastAsia="Arial"/>
          <w:sz w:val="24"/>
          <w:szCs w:val="24"/>
        </w:rPr>
        <w:t xml:space="preserve"> The </w:t>
      </w:r>
      <w:r w:rsidR="000726ED">
        <w:rPr>
          <w:rFonts w:eastAsia="Arial"/>
          <w:sz w:val="24"/>
          <w:szCs w:val="24"/>
        </w:rPr>
        <w:t>role</w:t>
      </w:r>
      <w:r w:rsidRPr="00DE367A">
        <w:rPr>
          <w:rFonts w:eastAsia="Arial"/>
          <w:sz w:val="24"/>
          <w:szCs w:val="24"/>
        </w:rPr>
        <w:t xml:space="preserve"> is available from Monday </w:t>
      </w:r>
      <w:r w:rsidR="000726ED">
        <w:rPr>
          <w:rFonts w:eastAsia="Arial"/>
          <w:sz w:val="24"/>
          <w:szCs w:val="24"/>
        </w:rPr>
        <w:t>0</w:t>
      </w:r>
      <w:r w:rsidRPr="00DE367A">
        <w:rPr>
          <w:rFonts w:eastAsia="Arial"/>
          <w:sz w:val="24"/>
          <w:szCs w:val="24"/>
        </w:rPr>
        <w:t>6 January 2026.</w:t>
      </w:r>
    </w:p>
    <w:p w14:paraId="314646F8" w14:textId="77777777" w:rsidR="000726ED" w:rsidRDefault="000726ED" w:rsidP="000726ED">
      <w:pPr>
        <w:spacing w:after="0" w:line="240" w:lineRule="auto"/>
        <w:jc w:val="both"/>
        <w:rPr>
          <w:rFonts w:eastAsia="Arial"/>
          <w:sz w:val="24"/>
          <w:szCs w:val="24"/>
        </w:rPr>
      </w:pPr>
    </w:p>
    <w:p w14:paraId="34A8AF7F" w14:textId="77777777" w:rsidR="000726ED" w:rsidRPr="00DE367A" w:rsidRDefault="000726ED" w:rsidP="000726ED">
      <w:pPr>
        <w:spacing w:after="0" w:line="240" w:lineRule="auto"/>
        <w:jc w:val="both"/>
        <w:rPr>
          <w:rFonts w:eastAsia="Arial"/>
          <w:sz w:val="24"/>
          <w:szCs w:val="24"/>
        </w:rPr>
      </w:pPr>
    </w:p>
    <w:p w14:paraId="427FD9AA" w14:textId="77777777" w:rsidR="00EA12DD" w:rsidRPr="000726ED" w:rsidRDefault="00447166" w:rsidP="000726ED">
      <w:pPr>
        <w:tabs>
          <w:tab w:val="left" w:pos="3810"/>
        </w:tabs>
        <w:spacing w:line="278" w:lineRule="auto"/>
        <w:jc w:val="both"/>
        <w:rPr>
          <w:rFonts w:eastAsia="Arial"/>
          <w:b/>
          <w:sz w:val="28"/>
          <w:szCs w:val="28"/>
        </w:rPr>
      </w:pPr>
      <w:r w:rsidRPr="000726ED">
        <w:rPr>
          <w:rFonts w:eastAsia="Arial"/>
          <w:b/>
          <w:sz w:val="28"/>
          <w:szCs w:val="28"/>
        </w:rPr>
        <w:t>Salary</w:t>
      </w:r>
    </w:p>
    <w:p w14:paraId="3DCE2108" w14:textId="761ED196" w:rsidR="00EA12DD" w:rsidRDefault="00447166" w:rsidP="000726ED">
      <w:pPr>
        <w:spacing w:after="0" w:line="240" w:lineRule="auto"/>
        <w:jc w:val="both"/>
        <w:rPr>
          <w:rFonts w:eastAsia="Arial"/>
          <w:sz w:val="24"/>
          <w:szCs w:val="24"/>
        </w:rPr>
      </w:pPr>
      <w:r w:rsidRPr="00DE367A">
        <w:rPr>
          <w:rFonts w:eastAsia="Arial"/>
          <w:sz w:val="24"/>
          <w:szCs w:val="24"/>
        </w:rPr>
        <w:t xml:space="preserve">The salary range for this role will be dependent </w:t>
      </w:r>
      <w:r w:rsidR="000726ED">
        <w:rPr>
          <w:rFonts w:eastAsia="Arial"/>
          <w:sz w:val="24"/>
          <w:szCs w:val="24"/>
        </w:rPr>
        <w:t>up</w:t>
      </w:r>
      <w:r w:rsidRPr="00DE367A">
        <w:rPr>
          <w:rFonts w:eastAsia="Arial"/>
          <w:sz w:val="24"/>
          <w:szCs w:val="24"/>
        </w:rPr>
        <w:t>on skills and experience.</w:t>
      </w:r>
    </w:p>
    <w:p w14:paraId="6D6CA61C" w14:textId="77777777" w:rsidR="000726ED" w:rsidRPr="00DE367A" w:rsidRDefault="000726ED" w:rsidP="000726ED">
      <w:pPr>
        <w:spacing w:after="0" w:line="240" w:lineRule="auto"/>
        <w:jc w:val="both"/>
        <w:rPr>
          <w:rFonts w:eastAsia="Arial"/>
          <w:sz w:val="24"/>
          <w:szCs w:val="24"/>
        </w:rPr>
      </w:pPr>
    </w:p>
    <w:p w14:paraId="27D5F451" w14:textId="175B70B0" w:rsidR="00EA12DD" w:rsidRPr="00DE367A" w:rsidRDefault="00447166" w:rsidP="000726ED">
      <w:pPr>
        <w:spacing w:after="0" w:line="240" w:lineRule="auto"/>
        <w:jc w:val="both"/>
        <w:rPr>
          <w:rFonts w:eastAsia="Arial"/>
          <w:sz w:val="24"/>
          <w:szCs w:val="24"/>
        </w:rPr>
      </w:pPr>
      <w:r w:rsidRPr="00DE367A">
        <w:rPr>
          <w:rFonts w:eastAsia="Arial"/>
          <w:sz w:val="24"/>
          <w:szCs w:val="24"/>
        </w:rPr>
        <w:t>In addition, we offer complimentary refreshments during working hours, lunch on site during term time, a great working environment as part of a close-knit team and the possibility of opportunities for the role to grow.</w:t>
      </w:r>
      <w:r w:rsidR="000726ED">
        <w:rPr>
          <w:rFonts w:eastAsia="Arial"/>
          <w:sz w:val="24"/>
          <w:szCs w:val="24"/>
        </w:rPr>
        <w:t xml:space="preserve"> </w:t>
      </w:r>
      <w:r w:rsidRPr="00DE367A">
        <w:rPr>
          <w:rFonts w:eastAsia="Arial"/>
          <w:sz w:val="24"/>
          <w:szCs w:val="24"/>
        </w:rPr>
        <w:t xml:space="preserve"> Fee concessions are also available for staff children who attend Glenalmond College and Craigclowan School.</w:t>
      </w:r>
    </w:p>
    <w:p w14:paraId="560A9B0B" w14:textId="77777777" w:rsidR="00EA12DD" w:rsidRPr="00DE367A" w:rsidRDefault="00EA12DD" w:rsidP="000726ED">
      <w:pPr>
        <w:spacing w:after="0" w:line="240" w:lineRule="auto"/>
        <w:jc w:val="both"/>
        <w:rPr>
          <w:rFonts w:eastAsia="Arial"/>
          <w:sz w:val="24"/>
          <w:szCs w:val="24"/>
        </w:rPr>
      </w:pPr>
    </w:p>
    <w:p w14:paraId="6FEAEA1B" w14:textId="77777777" w:rsidR="00EA12DD" w:rsidRPr="00DE367A" w:rsidRDefault="00EA12DD" w:rsidP="000726ED">
      <w:pPr>
        <w:spacing w:after="0" w:line="240" w:lineRule="auto"/>
        <w:jc w:val="both"/>
        <w:rPr>
          <w:rFonts w:eastAsia="Arial"/>
          <w:sz w:val="24"/>
          <w:szCs w:val="24"/>
        </w:rPr>
      </w:pPr>
    </w:p>
    <w:p w14:paraId="22240A57" w14:textId="77777777" w:rsidR="00EA12DD" w:rsidRPr="000726ED" w:rsidRDefault="00447166" w:rsidP="000726ED">
      <w:pPr>
        <w:tabs>
          <w:tab w:val="left" w:pos="3810"/>
        </w:tabs>
        <w:spacing w:line="278" w:lineRule="auto"/>
        <w:jc w:val="both"/>
        <w:rPr>
          <w:rFonts w:eastAsia="Arial"/>
          <w:b/>
          <w:sz w:val="28"/>
          <w:szCs w:val="28"/>
        </w:rPr>
      </w:pPr>
      <w:r w:rsidRPr="000726ED">
        <w:rPr>
          <w:rFonts w:eastAsia="Arial"/>
          <w:b/>
          <w:sz w:val="28"/>
          <w:szCs w:val="28"/>
        </w:rPr>
        <w:t>Pension</w:t>
      </w:r>
    </w:p>
    <w:p w14:paraId="2A443F54" w14:textId="77777777" w:rsidR="00EA12DD" w:rsidRPr="00DE367A" w:rsidRDefault="00447166" w:rsidP="000726ED">
      <w:pPr>
        <w:spacing w:after="0" w:line="247" w:lineRule="auto"/>
        <w:ind w:right="320" w:firstLine="20"/>
        <w:jc w:val="both"/>
        <w:rPr>
          <w:rFonts w:eastAsia="Arial"/>
          <w:sz w:val="24"/>
          <w:szCs w:val="24"/>
          <w:highlight w:val="white"/>
        </w:rPr>
      </w:pPr>
      <w:r w:rsidRPr="00DE367A">
        <w:rPr>
          <w:rFonts w:eastAsia="Arial"/>
          <w:sz w:val="24"/>
          <w:szCs w:val="24"/>
          <w:highlight w:val="white"/>
        </w:rPr>
        <w:t>You will be eligible to join the Glenalmond Group of Schools Pension Scheme.  This is a Defined Contribution Scheme.</w:t>
      </w:r>
    </w:p>
    <w:p w14:paraId="173E5382" w14:textId="3A605668" w:rsidR="00EA12DD" w:rsidRPr="00DE367A" w:rsidRDefault="00447166">
      <w:pPr>
        <w:spacing w:before="320" w:after="0" w:line="247" w:lineRule="auto"/>
        <w:ind w:right="320"/>
        <w:jc w:val="both"/>
        <w:rPr>
          <w:rFonts w:eastAsia="Arial"/>
          <w:sz w:val="24"/>
          <w:szCs w:val="24"/>
          <w:highlight w:val="white"/>
        </w:rPr>
      </w:pPr>
      <w:r w:rsidRPr="00DE367A">
        <w:rPr>
          <w:rFonts w:eastAsia="Arial"/>
          <w:sz w:val="24"/>
          <w:szCs w:val="24"/>
          <w:highlight w:val="white"/>
        </w:rPr>
        <w:t xml:space="preserve">The employer’s contribution rate is a minimum of 8% and a maximum of 14% of salary.  The default method of paying </w:t>
      </w:r>
      <w:r w:rsidR="000726ED">
        <w:rPr>
          <w:rFonts w:eastAsia="Arial"/>
          <w:sz w:val="24"/>
          <w:szCs w:val="24"/>
          <w:highlight w:val="white"/>
        </w:rPr>
        <w:t>p</w:t>
      </w:r>
      <w:r w:rsidRPr="00DE367A">
        <w:rPr>
          <w:rFonts w:eastAsia="Arial"/>
          <w:sz w:val="24"/>
          <w:szCs w:val="24"/>
          <w:highlight w:val="white"/>
        </w:rPr>
        <w:t xml:space="preserve">ension contributions will be made via salary exchange.  Should you wish to opt out of this method of payment, you may do so by placing a request to the HR Office.  The terms and </w:t>
      </w:r>
      <w:r w:rsidRPr="00DE367A">
        <w:rPr>
          <w:rFonts w:eastAsia="Arial"/>
          <w:sz w:val="24"/>
          <w:szCs w:val="24"/>
          <w:highlight w:val="white"/>
        </w:rPr>
        <w:lastRenderedPageBreak/>
        <w:t xml:space="preserve">conditions of the </w:t>
      </w:r>
      <w:r w:rsidR="000726ED">
        <w:rPr>
          <w:rFonts w:eastAsia="Arial"/>
          <w:sz w:val="24"/>
          <w:szCs w:val="24"/>
          <w:highlight w:val="white"/>
        </w:rPr>
        <w:t>p</w:t>
      </w:r>
      <w:r w:rsidRPr="00DE367A">
        <w:rPr>
          <w:rFonts w:eastAsia="Arial"/>
          <w:sz w:val="24"/>
          <w:szCs w:val="24"/>
          <w:highlight w:val="white"/>
        </w:rPr>
        <w:t xml:space="preserve">ension </w:t>
      </w:r>
      <w:r w:rsidR="000726ED">
        <w:rPr>
          <w:rFonts w:eastAsia="Arial"/>
          <w:sz w:val="24"/>
          <w:szCs w:val="24"/>
          <w:highlight w:val="white"/>
        </w:rPr>
        <w:t>s</w:t>
      </w:r>
      <w:r w:rsidRPr="00DE367A">
        <w:rPr>
          <w:rFonts w:eastAsia="Arial"/>
          <w:sz w:val="24"/>
          <w:szCs w:val="24"/>
          <w:highlight w:val="white"/>
        </w:rPr>
        <w:t xml:space="preserve">cheme, including any associated benefits, shall be subject to the rules of the scheme, which will be provided to the Employee by the Employer.  The Employer reserves the right to amend the </w:t>
      </w:r>
      <w:r w:rsidR="000726ED">
        <w:rPr>
          <w:rFonts w:eastAsia="Arial"/>
          <w:sz w:val="24"/>
          <w:szCs w:val="24"/>
          <w:highlight w:val="white"/>
        </w:rPr>
        <w:t>p</w:t>
      </w:r>
      <w:r w:rsidRPr="00DE367A">
        <w:rPr>
          <w:rFonts w:eastAsia="Arial"/>
          <w:sz w:val="24"/>
          <w:szCs w:val="24"/>
          <w:highlight w:val="white"/>
        </w:rPr>
        <w:t xml:space="preserve">ension </w:t>
      </w:r>
      <w:r w:rsidR="000726ED">
        <w:rPr>
          <w:rFonts w:eastAsia="Arial"/>
          <w:sz w:val="24"/>
          <w:szCs w:val="24"/>
          <w:highlight w:val="white"/>
        </w:rPr>
        <w:t>s</w:t>
      </w:r>
      <w:r w:rsidRPr="00DE367A">
        <w:rPr>
          <w:rFonts w:eastAsia="Arial"/>
          <w:sz w:val="24"/>
          <w:szCs w:val="24"/>
          <w:highlight w:val="white"/>
        </w:rPr>
        <w:t>cheme at its discretion, in accordance with applicable legal and regulatory requirements.</w:t>
      </w:r>
    </w:p>
    <w:p w14:paraId="4D165B79" w14:textId="77777777" w:rsidR="00EA12DD" w:rsidRPr="00DE367A" w:rsidRDefault="00EA12DD">
      <w:pPr>
        <w:spacing w:line="278" w:lineRule="auto"/>
        <w:jc w:val="both"/>
        <w:rPr>
          <w:rFonts w:eastAsia="Arial"/>
          <w:sz w:val="24"/>
          <w:szCs w:val="24"/>
        </w:rPr>
      </w:pPr>
    </w:p>
    <w:p w14:paraId="6DC0021A" w14:textId="64A0D192" w:rsidR="00EA12DD" w:rsidRPr="000726ED" w:rsidRDefault="00447166" w:rsidP="000726ED">
      <w:pPr>
        <w:tabs>
          <w:tab w:val="left" w:pos="3810"/>
        </w:tabs>
        <w:spacing w:line="278" w:lineRule="auto"/>
        <w:jc w:val="both"/>
        <w:rPr>
          <w:rFonts w:eastAsia="Arial"/>
          <w:b/>
          <w:sz w:val="28"/>
          <w:szCs w:val="28"/>
        </w:rPr>
      </w:pPr>
      <w:r w:rsidRPr="000726ED">
        <w:rPr>
          <w:rFonts w:eastAsia="Arial"/>
          <w:b/>
          <w:sz w:val="28"/>
          <w:szCs w:val="28"/>
        </w:rPr>
        <w:t xml:space="preserve">Applications for the </w:t>
      </w:r>
      <w:r w:rsidR="000726ED">
        <w:rPr>
          <w:rFonts w:eastAsia="Arial"/>
          <w:b/>
          <w:sz w:val="28"/>
          <w:szCs w:val="28"/>
        </w:rPr>
        <w:t>P</w:t>
      </w:r>
      <w:r w:rsidRPr="000726ED">
        <w:rPr>
          <w:rFonts w:eastAsia="Arial"/>
          <w:b/>
          <w:sz w:val="28"/>
          <w:szCs w:val="28"/>
        </w:rPr>
        <w:t xml:space="preserve">ost </w:t>
      </w:r>
    </w:p>
    <w:p w14:paraId="5BE1A7E1" w14:textId="278E1B15" w:rsidR="00EA12DD" w:rsidRPr="00DE367A" w:rsidRDefault="00447166">
      <w:pPr>
        <w:spacing w:after="0" w:line="240" w:lineRule="auto"/>
        <w:jc w:val="both"/>
        <w:rPr>
          <w:rFonts w:eastAsia="Arial"/>
          <w:sz w:val="24"/>
          <w:szCs w:val="24"/>
        </w:rPr>
      </w:pPr>
      <w:r w:rsidRPr="00DE367A">
        <w:rPr>
          <w:rFonts w:eastAsia="Arial"/>
          <w:sz w:val="24"/>
          <w:szCs w:val="24"/>
        </w:rPr>
        <w:t>Craigclowan is committed to safeguarding and promoting the welfare of children.</w:t>
      </w:r>
      <w:r w:rsidR="000726ED">
        <w:rPr>
          <w:rFonts w:eastAsia="Arial"/>
          <w:sz w:val="24"/>
          <w:szCs w:val="24"/>
        </w:rPr>
        <w:t xml:space="preserve"> </w:t>
      </w:r>
      <w:r w:rsidRPr="00DE367A">
        <w:rPr>
          <w:rFonts w:eastAsia="Arial"/>
          <w:sz w:val="24"/>
          <w:szCs w:val="24"/>
        </w:rPr>
        <w:t xml:space="preserve"> Applicants must be willing to undergo child protection screening appropriate to the post, including checks with past employers/Disclosure Scotland at an enhanced level. </w:t>
      </w:r>
      <w:r w:rsidR="000726ED">
        <w:rPr>
          <w:rFonts w:eastAsia="Arial"/>
          <w:sz w:val="24"/>
          <w:szCs w:val="24"/>
        </w:rPr>
        <w:t xml:space="preserve"> </w:t>
      </w:r>
      <w:r w:rsidRPr="00DE367A">
        <w:rPr>
          <w:rFonts w:eastAsia="Arial"/>
          <w:sz w:val="24"/>
          <w:szCs w:val="24"/>
        </w:rPr>
        <w:t xml:space="preserve">Appointments will be conditional on references acceptable to the school and sight of original qualification certificates. </w:t>
      </w:r>
    </w:p>
    <w:p w14:paraId="7AF239E0" w14:textId="77777777" w:rsidR="00EA12DD" w:rsidRPr="00DE367A" w:rsidRDefault="00EA12DD">
      <w:pPr>
        <w:spacing w:after="0" w:line="240" w:lineRule="auto"/>
        <w:jc w:val="both"/>
        <w:rPr>
          <w:rFonts w:eastAsia="Arial"/>
          <w:sz w:val="24"/>
          <w:szCs w:val="24"/>
        </w:rPr>
      </w:pPr>
    </w:p>
    <w:p w14:paraId="39A35018" w14:textId="11B1C8A0" w:rsidR="00EA12DD" w:rsidRPr="00DE367A" w:rsidRDefault="00447166">
      <w:pPr>
        <w:spacing w:after="0" w:line="240" w:lineRule="auto"/>
        <w:jc w:val="both"/>
        <w:rPr>
          <w:rFonts w:eastAsia="Arial"/>
          <w:color w:val="1154CC"/>
          <w:sz w:val="24"/>
          <w:szCs w:val="24"/>
        </w:rPr>
      </w:pPr>
      <w:r w:rsidRPr="00DE367A">
        <w:rPr>
          <w:rFonts w:eastAsia="Arial"/>
          <w:sz w:val="24"/>
          <w:szCs w:val="24"/>
        </w:rPr>
        <w:t>Applications may be made by completing the Application Form along with a cover letter outlining your suitability for this position and returning it to hr@glenalmondcollege.co.uk</w:t>
      </w:r>
      <w:r w:rsidR="000726ED">
        <w:rPr>
          <w:rFonts w:eastAsia="Arial"/>
          <w:sz w:val="24"/>
          <w:szCs w:val="24"/>
        </w:rPr>
        <w:t>.</w:t>
      </w:r>
    </w:p>
    <w:p w14:paraId="49447D2A" w14:textId="77777777" w:rsidR="00EA12DD" w:rsidRPr="00DE367A" w:rsidRDefault="00EA12DD">
      <w:pPr>
        <w:spacing w:after="0" w:line="240" w:lineRule="auto"/>
        <w:jc w:val="both"/>
        <w:rPr>
          <w:rFonts w:eastAsia="Arial"/>
          <w:color w:val="1154CC"/>
          <w:sz w:val="24"/>
          <w:szCs w:val="24"/>
        </w:rPr>
      </w:pPr>
    </w:p>
    <w:p w14:paraId="638282EE" w14:textId="6E3FCA02" w:rsidR="00EA12DD" w:rsidRPr="00DE367A" w:rsidRDefault="00447166">
      <w:pPr>
        <w:spacing w:after="0" w:line="240" w:lineRule="auto"/>
        <w:jc w:val="both"/>
        <w:rPr>
          <w:rFonts w:eastAsia="Arial"/>
          <w:sz w:val="24"/>
          <w:szCs w:val="24"/>
        </w:rPr>
      </w:pPr>
      <w:r w:rsidRPr="00DE367A">
        <w:rPr>
          <w:rFonts w:eastAsia="Arial"/>
          <w:sz w:val="24"/>
          <w:szCs w:val="24"/>
        </w:rPr>
        <w:t xml:space="preserve">The closing date </w:t>
      </w:r>
      <w:r>
        <w:rPr>
          <w:rFonts w:eastAsia="Arial"/>
          <w:sz w:val="24"/>
          <w:szCs w:val="24"/>
        </w:rPr>
        <w:t xml:space="preserve">and time </w:t>
      </w:r>
      <w:r w:rsidRPr="00DE367A">
        <w:rPr>
          <w:rFonts w:eastAsia="Arial"/>
          <w:sz w:val="24"/>
          <w:szCs w:val="24"/>
        </w:rPr>
        <w:t xml:space="preserve">for this post is </w:t>
      </w:r>
      <w:r>
        <w:rPr>
          <w:rFonts w:eastAsia="Arial"/>
          <w:sz w:val="24"/>
          <w:szCs w:val="24"/>
        </w:rPr>
        <w:t xml:space="preserve">12 noon on </w:t>
      </w:r>
      <w:r w:rsidRPr="00DE367A">
        <w:rPr>
          <w:rFonts w:eastAsia="Arial"/>
          <w:b/>
          <w:sz w:val="24"/>
          <w:szCs w:val="24"/>
        </w:rPr>
        <w:t xml:space="preserve">Monday </w:t>
      </w:r>
      <w:r w:rsidR="000726ED">
        <w:rPr>
          <w:rFonts w:eastAsia="Arial"/>
          <w:b/>
          <w:sz w:val="24"/>
          <w:szCs w:val="24"/>
        </w:rPr>
        <w:t>06 October</w:t>
      </w:r>
      <w:r w:rsidRPr="00DE367A">
        <w:rPr>
          <w:rFonts w:eastAsia="Arial"/>
          <w:b/>
          <w:sz w:val="24"/>
          <w:szCs w:val="24"/>
        </w:rPr>
        <w:t xml:space="preserve">, </w:t>
      </w:r>
      <w:r w:rsidRPr="00DE367A">
        <w:rPr>
          <w:rFonts w:eastAsia="Arial"/>
          <w:sz w:val="24"/>
          <w:szCs w:val="24"/>
        </w:rPr>
        <w:t xml:space="preserve">although Craigclowan School reserves the right to close the applications and interview and appoint at any time in the recruitment process. </w:t>
      </w:r>
    </w:p>
    <w:p w14:paraId="20E5DA07" w14:textId="77777777" w:rsidR="00EA12DD" w:rsidRPr="00DE367A" w:rsidRDefault="00EA12DD">
      <w:pPr>
        <w:spacing w:line="278" w:lineRule="auto"/>
        <w:rPr>
          <w:rFonts w:eastAsia="Arial"/>
          <w:sz w:val="24"/>
          <w:szCs w:val="24"/>
        </w:rPr>
      </w:pPr>
    </w:p>
    <w:p w14:paraId="2CE9F1CC" w14:textId="77777777" w:rsidR="00EA12DD" w:rsidRPr="00DE367A" w:rsidRDefault="00EA12DD">
      <w:pPr>
        <w:tabs>
          <w:tab w:val="center" w:pos="3648"/>
          <w:tab w:val="center" w:pos="4920"/>
          <w:tab w:val="center" w:pos="5873"/>
          <w:tab w:val="center" w:pos="7217"/>
          <w:tab w:val="right" w:pos="10843"/>
        </w:tabs>
        <w:spacing w:after="0"/>
        <w:rPr>
          <w:sz w:val="24"/>
          <w:szCs w:val="24"/>
        </w:rPr>
      </w:pPr>
    </w:p>
    <w:p w14:paraId="25EDDBE1" w14:textId="1B9C872D" w:rsidR="00EA12DD" w:rsidRPr="00DE367A" w:rsidRDefault="00447166">
      <w:pPr>
        <w:tabs>
          <w:tab w:val="center" w:pos="3648"/>
          <w:tab w:val="center" w:pos="4920"/>
          <w:tab w:val="center" w:pos="5873"/>
          <w:tab w:val="center" w:pos="7217"/>
          <w:tab w:val="right" w:pos="10843"/>
        </w:tabs>
        <w:spacing w:after="0"/>
        <w:rPr>
          <w:rFonts w:eastAsia="Josefin Sans"/>
          <w:sz w:val="24"/>
          <w:szCs w:val="24"/>
        </w:rPr>
      </w:pPr>
      <w:r w:rsidRPr="00DE367A">
        <w:rPr>
          <w:noProof/>
          <w:sz w:val="24"/>
          <w:szCs w:val="24"/>
        </w:rPr>
        <w:drawing>
          <wp:anchor distT="0" distB="0" distL="114300" distR="114300" simplePos="0" relativeHeight="251660288" behindDoc="0" locked="0" layoutInCell="1" hidden="0" allowOverlap="1" wp14:anchorId="6AAA7A45" wp14:editId="5EFA8451">
            <wp:simplePos x="0" y="0"/>
            <wp:positionH relativeFrom="page">
              <wp:posOffset>2478024</wp:posOffset>
            </wp:positionH>
            <wp:positionV relativeFrom="page">
              <wp:posOffset>10518597</wp:posOffset>
            </wp:positionV>
            <wp:extent cx="9144" cy="9147"/>
            <wp:effectExtent l="0" t="0" r="0" b="0"/>
            <wp:wrapSquare wrapText="bothSides" distT="0" distB="0" distL="114300" distR="114300"/>
            <wp:docPr id="1122724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9144" cy="9147"/>
                    </a:xfrm>
                    <a:prstGeom prst="rect">
                      <a:avLst/>
                    </a:prstGeom>
                    <a:ln/>
                  </pic:spPr>
                </pic:pic>
              </a:graphicData>
            </a:graphic>
          </wp:anchor>
        </w:drawing>
      </w:r>
    </w:p>
    <w:sectPr w:rsidR="00EA12DD" w:rsidRPr="00DE367A" w:rsidSect="00DE367A">
      <w:footerReference w:type="default" r:id="rId10"/>
      <w:pgSz w:w="11904" w:h="16838"/>
      <w:pgMar w:top="992"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0E3BE" w14:textId="77777777" w:rsidR="00447166" w:rsidRDefault="00447166">
      <w:pPr>
        <w:spacing w:after="0" w:line="240" w:lineRule="auto"/>
      </w:pPr>
      <w:r>
        <w:separator/>
      </w:r>
    </w:p>
  </w:endnote>
  <w:endnote w:type="continuationSeparator" w:id="0">
    <w:p w14:paraId="49823B9C" w14:textId="77777777" w:rsidR="00447166" w:rsidRDefault="00447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54720B-AC12-4CCD-BC59-5AA26D9A82B3}"/>
    <w:embedBold r:id="rId2" w:fontKey="{E3B99BE8-4924-468E-9B52-D4A574EB4579}"/>
  </w:font>
  <w:font w:name="Georgia">
    <w:panose1 w:val="02040502050405020303"/>
    <w:charset w:val="00"/>
    <w:family w:val="roman"/>
    <w:pitch w:val="variable"/>
    <w:sig w:usb0="00000287" w:usb1="00000000" w:usb2="00000000" w:usb3="00000000" w:csb0="0000009F" w:csb1="00000000"/>
    <w:embedRegular r:id="rId3" w:fontKey="{0C699099-49B1-422E-9EDE-D0B377613AB7}"/>
    <w:embedItalic r:id="rId4" w:fontKey="{F2C04B7F-214F-4275-BF5E-92F96A8CC622}"/>
  </w:font>
  <w:font w:name="Arial">
    <w:panose1 w:val="020B0604020202020204"/>
    <w:charset w:val="00"/>
    <w:family w:val="swiss"/>
    <w:pitch w:val="variable"/>
    <w:sig w:usb0="E0002EFF" w:usb1="C000785B" w:usb2="00000009" w:usb3="00000000" w:csb0="000001FF" w:csb1="00000000"/>
  </w:font>
  <w:font w:name="Josefin Sans">
    <w:charset w:val="00"/>
    <w:family w:val="auto"/>
    <w:pitch w:val="variable"/>
    <w:sig w:usb0="A00000FF" w:usb1="4000204B" w:usb2="00000000" w:usb3="00000000" w:csb0="00000193" w:csb1="00000000"/>
    <w:embedRegular r:id="rId5" w:fontKey="{AC671426-A8C9-4555-8EC1-B09380A8F278}"/>
  </w:font>
  <w:font w:name="Aptos Display">
    <w:charset w:val="00"/>
    <w:family w:val="swiss"/>
    <w:pitch w:val="variable"/>
    <w:sig w:usb0="20000287" w:usb1="00000003" w:usb2="00000000" w:usb3="00000000" w:csb0="0000019F" w:csb1="00000000"/>
    <w:embedRegular r:id="rId6" w:fontKey="{BB1E4BBB-6DD8-4023-A2E6-69A8EE105EE2}"/>
  </w:font>
  <w:font w:name="Aptos">
    <w:charset w:val="00"/>
    <w:family w:val="swiss"/>
    <w:pitch w:val="variable"/>
    <w:sig w:usb0="20000287" w:usb1="00000003" w:usb2="00000000" w:usb3="00000000" w:csb0="0000019F" w:csb1="00000000"/>
    <w:embedRegular r:id="rId7" w:fontKey="{083ED2B0-B645-4D6C-AF6E-28DC90521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D54A1" w14:textId="2030F59E" w:rsidR="00EA12DD" w:rsidRDefault="00EA12D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013B1" w14:textId="77777777" w:rsidR="00447166" w:rsidRDefault="00447166">
      <w:pPr>
        <w:spacing w:after="0" w:line="240" w:lineRule="auto"/>
      </w:pPr>
      <w:r>
        <w:separator/>
      </w:r>
    </w:p>
  </w:footnote>
  <w:footnote w:type="continuationSeparator" w:id="0">
    <w:p w14:paraId="6A02291F" w14:textId="77777777" w:rsidR="00447166" w:rsidRDefault="00447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E7EB3"/>
    <w:multiLevelType w:val="multilevel"/>
    <w:tmpl w:val="EB8265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47771"/>
    <w:multiLevelType w:val="multilevel"/>
    <w:tmpl w:val="DBF84D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130BFF"/>
    <w:multiLevelType w:val="multilevel"/>
    <w:tmpl w:val="F04880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026EA1"/>
    <w:multiLevelType w:val="hybridMultilevel"/>
    <w:tmpl w:val="CA942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A5818"/>
    <w:multiLevelType w:val="hybridMultilevel"/>
    <w:tmpl w:val="9266D13A"/>
    <w:lvl w:ilvl="0" w:tplc="08090005">
      <w:start w:val="1"/>
      <w:numFmt w:val="bullet"/>
      <w:lvlText w:val=""/>
      <w:lvlJc w:val="left"/>
      <w:pPr>
        <w:ind w:left="567" w:hanging="360"/>
      </w:pPr>
      <w:rPr>
        <w:rFonts w:ascii="Wingdings" w:hAnsi="Wingding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5" w15:restartNumberingAfterBreak="0">
    <w:nsid w:val="5816175D"/>
    <w:multiLevelType w:val="hybridMultilevel"/>
    <w:tmpl w:val="76E0DA2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87E34AE"/>
    <w:multiLevelType w:val="multilevel"/>
    <w:tmpl w:val="5F26A0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1753780">
    <w:abstractNumId w:val="6"/>
  </w:num>
  <w:num w:numId="2" w16cid:durableId="1874876627">
    <w:abstractNumId w:val="1"/>
  </w:num>
  <w:num w:numId="3" w16cid:durableId="809203313">
    <w:abstractNumId w:val="2"/>
  </w:num>
  <w:num w:numId="4" w16cid:durableId="454640593">
    <w:abstractNumId w:val="0"/>
  </w:num>
  <w:num w:numId="5" w16cid:durableId="878005738">
    <w:abstractNumId w:val="3"/>
  </w:num>
  <w:num w:numId="6" w16cid:durableId="263078166">
    <w:abstractNumId w:val="5"/>
  </w:num>
  <w:num w:numId="7" w16cid:durableId="1374114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2DD"/>
    <w:rsid w:val="000726ED"/>
    <w:rsid w:val="001C0CD4"/>
    <w:rsid w:val="002A6245"/>
    <w:rsid w:val="00447166"/>
    <w:rsid w:val="00A03D40"/>
    <w:rsid w:val="00DE367A"/>
    <w:rsid w:val="00EA1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234D9"/>
  <w15:docId w15:val="{99C0483A-6A44-4F24-9A45-E1E9B974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553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7C1"/>
    <w:rPr>
      <w:rFonts w:ascii="Calibri" w:eastAsia="Calibri" w:hAnsi="Calibri" w:cs="Calibri"/>
      <w:color w:val="000000"/>
      <w:sz w:val="22"/>
    </w:rPr>
  </w:style>
  <w:style w:type="paragraph" w:styleId="Footer">
    <w:name w:val="footer"/>
    <w:basedOn w:val="Normal"/>
    <w:link w:val="FooterChar"/>
    <w:uiPriority w:val="99"/>
    <w:unhideWhenUsed/>
    <w:rsid w:val="00553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7C1"/>
    <w:rPr>
      <w:rFonts w:ascii="Calibri" w:eastAsia="Calibri" w:hAnsi="Calibri" w:cs="Calibri"/>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36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SsQheL8va1Extl1X7huZjHBjw==">CgMxLjA4AHIhMTZvWEx1eVJLaFUxd09Gd0RrWS01OVdOVnZqT0hILUcx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23BEDA393B98A458CADD98321F45514" ma:contentTypeVersion="13" ma:contentTypeDescription="Create a new document." ma:contentTypeScope="" ma:versionID="d32b3dc58da43b99ac91bb9550bb99b3">
  <xsd:schema xmlns:xsd="http://www.w3.org/2001/XMLSchema" xmlns:xs="http://www.w3.org/2001/XMLSchema" xmlns:p="http://schemas.microsoft.com/office/2006/metadata/properties" xmlns:ns2="1c60f61a-e3ab-459b-9e84-88fd8c56a7b0" xmlns:ns3="124fcc0d-0799-4068-ae28-2d370ee69d54" targetNamespace="http://schemas.microsoft.com/office/2006/metadata/properties" ma:root="true" ma:fieldsID="eeeb6e7aafa31d2eab9a23b90183fe49" ns2:_="" ns3:_="">
    <xsd:import namespace="1c60f61a-e3ab-459b-9e84-88fd8c56a7b0"/>
    <xsd:import namespace="124fcc0d-0799-4068-ae28-2d370ee69d5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0f61a-e3ab-459b-9e84-88fd8c56a7b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d06ae71-d3a5-4e82-8943-018536357a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4fcc0d-0799-4068-ae28-2d370ee69d5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962cde4-3a7b-4e3b-ba7d-a6ea97d8220f}" ma:internalName="TaxCatchAll" ma:showField="CatchAllData" ma:web="124fcc0d-0799-4068-ae28-2d370ee69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4fcc0d-0799-4068-ae28-2d370ee69d54" xsi:nil="true"/>
    <lcf76f155ced4ddcb4097134ff3c332f xmlns="1c60f61a-e3ab-459b-9e84-88fd8c56a7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52D639-EB01-4BF4-91DB-D44B52079EB6}"/>
</file>

<file path=customXml/itemProps3.xml><?xml version="1.0" encoding="utf-8"?>
<ds:datastoreItem xmlns:ds="http://schemas.openxmlformats.org/officeDocument/2006/customXml" ds:itemID="{F84F4C97-6972-4AD5-B353-74D12FBF42DE}"/>
</file>

<file path=customXml/itemProps4.xml><?xml version="1.0" encoding="utf-8"?>
<ds:datastoreItem xmlns:ds="http://schemas.openxmlformats.org/officeDocument/2006/customXml" ds:itemID="{A1300F79-0B9D-469D-9458-94FC78F81AB3}"/>
</file>

<file path=docProps/app.xml><?xml version="1.0" encoding="utf-8"?>
<Properties xmlns="http://schemas.openxmlformats.org/officeDocument/2006/extended-properties" xmlns:vt="http://schemas.openxmlformats.org/officeDocument/2006/docPropsVTypes">
  <Template>Normal</Template>
  <TotalTime>19</TotalTime>
  <Pages>3</Pages>
  <Words>822</Words>
  <Characters>4692</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Robertson</dc:creator>
  <cp:lastModifiedBy>Registrar</cp:lastModifiedBy>
  <cp:revision>2</cp:revision>
  <dcterms:created xsi:type="dcterms:W3CDTF">2025-09-16T14:57:00Z</dcterms:created>
  <dcterms:modified xsi:type="dcterms:W3CDTF">2025-09-16T14:57:00Z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0x010100E23BEDA393B98A458CADD98321F45514</vt:lpwstr>
  </property>
</Properties>
</file>